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16"/>
        </w:rPr>
      </w:pP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026D3" w:rsidRDefault="009026D3" w:rsidP="009026D3">
      <w:pPr>
        <w:rPr>
          <w:rFonts w:ascii="Times New Roman" w:hAnsi="Times New Roman"/>
          <w:b/>
          <w:sz w:val="28"/>
        </w:rPr>
      </w:pP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026D3" w:rsidRDefault="009026D3" w:rsidP="009026D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026D3" w:rsidRDefault="009026D3" w:rsidP="009026D3"/>
    <w:p w:rsidR="009026D3" w:rsidRDefault="009026D3" w:rsidP="005A1D1E">
      <w:pPr>
        <w:jc w:val="center"/>
      </w:pPr>
    </w:p>
    <w:p w:rsidR="005A1D1E" w:rsidRDefault="005A1D1E" w:rsidP="005A1D1E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21.12.2022г. №1-4/1296 «О бюджете городского округа Домодедово на 2023 год и плановый период 2024 и 2025 годов»</w:t>
      </w:r>
    </w:p>
    <w:p w:rsidR="005A1D1E" w:rsidRDefault="005A1D1E" w:rsidP="005A1D1E">
      <w:pPr>
        <w:ind w:left="567"/>
        <w:jc w:val="center"/>
        <w:rPr>
          <w:rFonts w:ascii="Times New Roman" w:hAnsi="Times New Roman"/>
          <w:b/>
        </w:rPr>
      </w:pPr>
    </w:p>
    <w:p w:rsidR="005A1D1E" w:rsidRDefault="005A1D1E" w:rsidP="005A1D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«24» а</w:t>
      </w:r>
      <w:r w:rsidR="00C32E53">
        <w:rPr>
          <w:rFonts w:ascii="Times New Roman" w:hAnsi="Times New Roman"/>
        </w:rPr>
        <w:t>вгуста</w:t>
      </w:r>
      <w:r>
        <w:rPr>
          <w:rFonts w:ascii="Times New Roman" w:hAnsi="Times New Roman"/>
        </w:rPr>
        <w:t xml:space="preserve"> 2023г.                                                                                </w:t>
      </w:r>
      <w:r w:rsidR="00C32E53">
        <w:rPr>
          <w:rFonts w:ascii="Times New Roman" w:hAnsi="Times New Roman"/>
        </w:rPr>
        <w:t xml:space="preserve">                             № </w:t>
      </w:r>
      <w:r w:rsidR="0053218B">
        <w:rPr>
          <w:rFonts w:ascii="Times New Roman" w:hAnsi="Times New Roman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5A1D1E" w:rsidRDefault="005A1D1E" w:rsidP="005A1D1E">
      <w:pPr>
        <w:jc w:val="both"/>
        <w:rPr>
          <w:rFonts w:ascii="Times New Roman" w:hAnsi="Times New Roman"/>
        </w:rPr>
      </w:pPr>
    </w:p>
    <w:p w:rsidR="005A1D1E" w:rsidRDefault="005A1D1E" w:rsidP="005A1D1E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5A1D1E" w:rsidRDefault="005A1D1E" w:rsidP="005A1D1E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 принятия новых расходных обязательств и корректировкой расходных обязательств в части средств областного и местного бюджета.</w:t>
      </w:r>
    </w:p>
    <w:p w:rsidR="005A1D1E" w:rsidRDefault="005A1D1E" w:rsidP="005A1D1E">
      <w:pPr>
        <w:pStyle w:val="a7"/>
      </w:pPr>
    </w:p>
    <w:p w:rsidR="005A1D1E" w:rsidRPr="00C02912" w:rsidRDefault="005A1D1E" w:rsidP="005A1D1E">
      <w:pPr>
        <w:pStyle w:val="a5"/>
        <w:ind w:firstLine="708"/>
        <w:rPr>
          <w:b/>
        </w:rPr>
      </w:pPr>
      <w:r>
        <w:rPr>
          <w:b/>
        </w:rPr>
        <w:t>БЮДЖЕТ 2023 года</w:t>
      </w:r>
    </w:p>
    <w:p w:rsidR="005A1D1E" w:rsidRDefault="005A1D1E" w:rsidP="005A1D1E">
      <w:pPr>
        <w:pStyle w:val="a5"/>
        <w:tabs>
          <w:tab w:val="left" w:pos="0"/>
        </w:tabs>
        <w:ind w:firstLine="0"/>
      </w:pP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>п</w:t>
      </w:r>
      <w:r w:rsidRPr="006B459D">
        <w:t>роизведена корректировка доходной</w:t>
      </w:r>
      <w:r>
        <w:t xml:space="preserve"> и расходной частей бюджета в сторону уменьшения на сумму </w:t>
      </w:r>
      <w:r>
        <w:rPr>
          <w:b/>
        </w:rPr>
        <w:t xml:space="preserve">4,4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1D1E" w:rsidRPr="00EC4F91" w:rsidRDefault="005A1D1E" w:rsidP="005A1D1E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5A1D1E" w:rsidRPr="00E07BC2" w:rsidRDefault="005A1D1E" w:rsidP="005A1D1E">
      <w:pPr>
        <w:pStyle w:val="a5"/>
        <w:tabs>
          <w:tab w:val="left" w:pos="0"/>
        </w:tabs>
        <w:ind w:firstLine="709"/>
        <w:rPr>
          <w:b/>
        </w:rPr>
      </w:pPr>
      <w:r w:rsidRPr="00E07BC2">
        <w:rPr>
          <w:b/>
        </w:rPr>
        <w:t>Увеличены бюджетные ассигнования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 w:rsidRPr="00E07BC2">
        <w:rPr>
          <w:b/>
        </w:rPr>
        <w:t xml:space="preserve">: 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>– п</w:t>
      </w:r>
      <w:r w:rsidRPr="00E669BC">
        <w:t>роведение работ по капитальному ремонту зданий региональных (муниципальных) общеобразовательных организаций</w:t>
      </w:r>
      <w:r>
        <w:t xml:space="preserve"> в сумме </w:t>
      </w:r>
      <w:r>
        <w:rPr>
          <w:b/>
        </w:rPr>
        <w:t>9,9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5A1D1E" w:rsidRPr="004A3F46" w:rsidRDefault="005A1D1E" w:rsidP="005A1D1E">
      <w:pPr>
        <w:pStyle w:val="a5"/>
        <w:tabs>
          <w:tab w:val="left" w:pos="0"/>
        </w:tabs>
        <w:ind w:firstLine="709"/>
        <w:rPr>
          <w:i/>
        </w:rPr>
      </w:pPr>
      <w:r>
        <w:t>– с</w:t>
      </w:r>
      <w:r w:rsidRPr="00E669BC">
        <w:t>охранение достигнутого уровня заработной платы отдельных категорий работников в сферах здравоохранения, культуры</w:t>
      </w:r>
      <w:r>
        <w:t xml:space="preserve"> в сумме </w:t>
      </w:r>
      <w:r>
        <w:rPr>
          <w:b/>
        </w:rPr>
        <w:t>19,1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5A1D1E" w:rsidRPr="004A3F46" w:rsidRDefault="005A1D1E" w:rsidP="005A1D1E">
      <w:pPr>
        <w:pStyle w:val="a5"/>
        <w:tabs>
          <w:tab w:val="left" w:pos="0"/>
        </w:tabs>
        <w:ind w:firstLine="709"/>
      </w:pPr>
    </w:p>
    <w:p w:rsidR="005A1D1E" w:rsidRPr="004A3F46" w:rsidRDefault="005A1D1E" w:rsidP="005A1D1E">
      <w:pPr>
        <w:pStyle w:val="a5"/>
        <w:tabs>
          <w:tab w:val="left" w:pos="0"/>
        </w:tabs>
        <w:ind w:firstLine="709"/>
        <w:rPr>
          <w:b/>
        </w:rPr>
      </w:pPr>
      <w:r w:rsidRPr="004A3F46">
        <w:rPr>
          <w:b/>
        </w:rPr>
        <w:t xml:space="preserve">Уменьшены бюджетные ассигнования </w:t>
      </w:r>
      <w:proofErr w:type="gramStart"/>
      <w:r w:rsidRPr="004A3F46">
        <w:rPr>
          <w:b/>
        </w:rPr>
        <w:t>на</w:t>
      </w:r>
      <w:proofErr w:type="gramEnd"/>
      <w:r w:rsidRPr="004A3F46">
        <w:rPr>
          <w:b/>
        </w:rPr>
        <w:t xml:space="preserve">: 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 w:rsidRPr="004A3F46">
        <w:t xml:space="preserve">– </w:t>
      </w:r>
      <w:r>
        <w:t>р</w:t>
      </w:r>
      <w:r w:rsidRPr="00E669BC">
        <w:t>емонт подъездов в многоквартирных домах</w:t>
      </w:r>
      <w:r>
        <w:t xml:space="preserve"> </w:t>
      </w:r>
      <w:r w:rsidRPr="004A3F46">
        <w:t xml:space="preserve">в сумме </w:t>
      </w:r>
      <w:r>
        <w:rPr>
          <w:b/>
        </w:rPr>
        <w:t>4,0</w:t>
      </w:r>
      <w:r w:rsidRPr="004A3F46">
        <w:rPr>
          <w:b/>
        </w:rPr>
        <w:t xml:space="preserve"> </w:t>
      </w:r>
      <w:r w:rsidRPr="004A3F46">
        <w:t>млн. руб.</w:t>
      </w:r>
      <w:r>
        <w:t>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>– о</w:t>
      </w:r>
      <w:r w:rsidRPr="00E669BC">
        <w:t xml:space="preserve">снащение отремонтированных зданий общеобразовательных организаций средствами обучения и воспитания в сумме </w:t>
      </w:r>
      <w:r>
        <w:rPr>
          <w:b/>
        </w:rPr>
        <w:t>2,2</w:t>
      </w:r>
      <w:r w:rsidRPr="00E669BC">
        <w:t xml:space="preserve"> млн. руб.;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>– б</w:t>
      </w:r>
      <w:r w:rsidRPr="00E669BC">
        <w:t xml:space="preserve">лагоустройство территорий муниципальных общеобразовательных организаций, в зданиях которых выполнен капитальный ремонт в сумме </w:t>
      </w:r>
      <w:r>
        <w:rPr>
          <w:b/>
        </w:rPr>
        <w:t>3,2</w:t>
      </w:r>
      <w:r w:rsidRPr="00E669BC">
        <w:t xml:space="preserve"> млн. руб.;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</w:t>
      </w:r>
      <w:r w:rsidRPr="00C955E5">
        <w:t>офинансирование</w:t>
      </w:r>
      <w:proofErr w:type="spellEnd"/>
      <w:r w:rsidRPr="00C955E5">
        <w:t xml:space="preserve"> работ в целях проведения капитального ремонта и </w:t>
      </w:r>
      <w:proofErr w:type="gramStart"/>
      <w:r w:rsidRPr="00C955E5">
        <w:t>ремонта</w:t>
      </w:r>
      <w:proofErr w:type="gramEnd"/>
      <w:r w:rsidRPr="00C955E5">
        <w:t xml:space="preserve"> автомобильных дорог, примыкающих к территориям садоводческих и огороднических некоммерческих товариществ </w:t>
      </w:r>
      <w:r w:rsidRPr="00E669BC">
        <w:t xml:space="preserve">в сумме </w:t>
      </w:r>
      <w:r>
        <w:rPr>
          <w:b/>
        </w:rPr>
        <w:t>16,9</w:t>
      </w:r>
      <w:r w:rsidRPr="00E669BC">
        <w:t xml:space="preserve"> млн. руб.;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proofErr w:type="gramStart"/>
      <w:r>
        <w:lastRenderedPageBreak/>
        <w:t>– б</w:t>
      </w:r>
      <w:r w:rsidRPr="00E669BC">
        <w:t>лагоустройство лесопарковых зон</w:t>
      </w:r>
      <w:r>
        <w:t xml:space="preserve"> (благоустройство </w:t>
      </w:r>
      <w:r w:rsidRPr="00E669BC">
        <w:t>лесопарковой зоны по адресу:</w:t>
      </w:r>
      <w:proofErr w:type="gramEnd"/>
      <w:r w:rsidRPr="00E669BC">
        <w:t xml:space="preserve"> Московская область, </w:t>
      </w:r>
      <w:proofErr w:type="spellStart"/>
      <w:r w:rsidRPr="00E669BC">
        <w:t>г.о</w:t>
      </w:r>
      <w:proofErr w:type="spellEnd"/>
      <w:r w:rsidRPr="00E669BC">
        <w:t>. Домодедово, адресный ориентир пересечение улиц Опушка и Летняя</w:t>
      </w:r>
      <w:r>
        <w:t xml:space="preserve">) в 2023 году в сумме </w:t>
      </w:r>
      <w:r>
        <w:rPr>
          <w:b/>
        </w:rPr>
        <w:t xml:space="preserve">7,1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2024 году в сумме </w:t>
      </w:r>
      <w:r>
        <w:rPr>
          <w:b/>
        </w:rPr>
        <w:t xml:space="preserve">57,3 </w:t>
      </w:r>
      <w:proofErr w:type="spellStart"/>
      <w:r>
        <w:t>млн.руб</w:t>
      </w:r>
      <w:proofErr w:type="spellEnd"/>
      <w:r>
        <w:t xml:space="preserve">. </w:t>
      </w:r>
    </w:p>
    <w:p w:rsidR="005A1D1E" w:rsidRDefault="005A1D1E" w:rsidP="005A1D1E">
      <w:pPr>
        <w:pStyle w:val="a5"/>
        <w:tabs>
          <w:tab w:val="left" w:pos="0"/>
        </w:tabs>
        <w:ind w:firstLine="709"/>
        <w:rPr>
          <w:i/>
        </w:rPr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>:</w:t>
      </w:r>
    </w:p>
    <w:p w:rsidR="005A1D1E" w:rsidRDefault="005A1D1E" w:rsidP="005A1D1E">
      <w:pPr>
        <w:pStyle w:val="a5"/>
        <w:tabs>
          <w:tab w:val="left" w:pos="0"/>
        </w:tabs>
        <w:ind w:firstLine="709"/>
        <w:rPr>
          <w:i/>
        </w:rPr>
      </w:pPr>
      <w:r>
        <w:rPr>
          <w:i/>
        </w:rPr>
        <w:t>После внесенных уточнений средства распределяются следующим образом</w:t>
      </w:r>
    </w:p>
    <w:p w:rsidR="005A1D1E" w:rsidRPr="00AF74B4" w:rsidRDefault="005A1D1E" w:rsidP="005A1D1E">
      <w:pPr>
        <w:pStyle w:val="a5"/>
        <w:tabs>
          <w:tab w:val="left" w:pos="0"/>
        </w:tabs>
        <w:ind w:firstLine="0"/>
        <w:rPr>
          <w:i/>
        </w:rPr>
      </w:pPr>
      <w:r>
        <w:rPr>
          <w:noProof/>
        </w:rPr>
        <w:drawing>
          <wp:inline distT="0" distB="0" distL="0" distR="0">
            <wp:extent cx="66579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1E" w:rsidRDefault="005A1D1E" w:rsidP="005A1D1E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5A1D1E" w:rsidRDefault="005A1D1E" w:rsidP="005A1D1E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rPr>
          <w:b/>
          <w:color w:val="FF0000"/>
          <w:sz w:val="26"/>
          <w:szCs w:val="26"/>
          <w:u w:val="single"/>
        </w:rPr>
        <w:t>:</w:t>
      </w:r>
    </w:p>
    <w:p w:rsidR="005A1D1E" w:rsidRDefault="005A1D1E" w:rsidP="005A1D1E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5A1D1E" w:rsidRPr="003B3710" w:rsidRDefault="005A1D1E" w:rsidP="005A1D1E">
      <w:pPr>
        <w:pStyle w:val="a5"/>
        <w:tabs>
          <w:tab w:val="left" w:pos="0"/>
        </w:tabs>
        <w:ind w:firstLine="709"/>
      </w:pPr>
      <w:r>
        <w:t xml:space="preserve">– </w:t>
      </w:r>
      <w:r w:rsidRPr="006B459D">
        <w:t xml:space="preserve"> </w:t>
      </w:r>
      <w:r>
        <w:t xml:space="preserve">произведена корректировка доходной и расходной частей бюджета в сторону увеличения </w:t>
      </w:r>
      <w:r w:rsidRPr="003F712D">
        <w:t xml:space="preserve">за счет прочих безвозмездных поступлений </w:t>
      </w:r>
      <w:r>
        <w:t xml:space="preserve">на сумму </w:t>
      </w:r>
      <w:r>
        <w:rPr>
          <w:b/>
        </w:rPr>
        <w:t>12,3</w:t>
      </w:r>
      <w:r>
        <w:t xml:space="preserve"> млн. руб.;</w:t>
      </w:r>
    </w:p>
    <w:p w:rsidR="005A1D1E" w:rsidRPr="00AF223B" w:rsidRDefault="005A1D1E" w:rsidP="005A1D1E">
      <w:pPr>
        <w:pStyle w:val="a5"/>
        <w:tabs>
          <w:tab w:val="left" w:pos="0"/>
        </w:tabs>
        <w:ind w:firstLine="709"/>
        <w:rPr>
          <w:b/>
        </w:rPr>
      </w:pPr>
      <w:r>
        <w:t xml:space="preserve">– произведено перераспределение средств расходной части бюджета на сумму </w:t>
      </w:r>
      <w:r>
        <w:rPr>
          <w:b/>
        </w:rPr>
        <w:t>135,7</w:t>
      </w:r>
      <w:r>
        <w:t xml:space="preserve"> млн. руб.</w:t>
      </w:r>
    </w:p>
    <w:p w:rsidR="005A1D1E" w:rsidRDefault="005A1D1E" w:rsidP="005A1D1E">
      <w:pPr>
        <w:pStyle w:val="a5"/>
        <w:tabs>
          <w:tab w:val="left" w:pos="0"/>
        </w:tabs>
        <w:rPr>
          <w:b/>
        </w:rPr>
      </w:pPr>
    </w:p>
    <w:p w:rsidR="005A1D1E" w:rsidRPr="005E1CD5" w:rsidRDefault="005A1D1E" w:rsidP="005A1D1E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</w:t>
      </w:r>
      <w:r>
        <w:rPr>
          <w:b/>
        </w:rPr>
        <w:t xml:space="preserve"> на сумму 148,0 млн. руб.:</w:t>
      </w:r>
    </w:p>
    <w:p w:rsidR="005A1D1E" w:rsidRDefault="005A1D1E" w:rsidP="005A1D1E">
      <w:pPr>
        <w:pStyle w:val="a5"/>
        <w:tabs>
          <w:tab w:val="left" w:pos="0"/>
        </w:tabs>
        <w:rPr>
          <w:b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оплату и</w:t>
      </w:r>
      <w:r w:rsidRPr="003F712D">
        <w:rPr>
          <w:rFonts w:eastAsia="Calibri"/>
          <w:lang w:eastAsia="en-US"/>
        </w:rPr>
        <w:t>сполнительны</w:t>
      </w:r>
      <w:r>
        <w:rPr>
          <w:rFonts w:eastAsia="Calibri"/>
          <w:lang w:eastAsia="en-US"/>
        </w:rPr>
        <w:t>х</w:t>
      </w:r>
      <w:r w:rsidRPr="003F712D">
        <w:rPr>
          <w:rFonts w:eastAsia="Calibri"/>
          <w:lang w:eastAsia="en-US"/>
        </w:rPr>
        <w:t xml:space="preserve"> лист</w:t>
      </w:r>
      <w:r>
        <w:rPr>
          <w:rFonts w:eastAsia="Calibri"/>
          <w:lang w:eastAsia="en-US"/>
        </w:rPr>
        <w:t xml:space="preserve">ов МКУ «Управление капитального строительства» за 2022 год </w:t>
      </w:r>
      <w:r w:rsidRPr="0009429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12,4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5A1D1E" w:rsidRPr="00B02864" w:rsidRDefault="005A1D1E" w:rsidP="005A1D1E">
      <w:pPr>
        <w:pStyle w:val="a5"/>
        <w:rPr>
          <w:rFonts w:eastAsia="Calibri"/>
          <w:lang w:eastAsia="en-US"/>
        </w:rPr>
      </w:pPr>
      <w:r w:rsidRPr="0049711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увеличение муниципального задания МБУ «КРИИТОЗ» в целях</w:t>
      </w:r>
      <w:r w:rsidRPr="003F712D">
        <w:rPr>
          <w:rFonts w:eastAsia="Calibri"/>
          <w:lang w:eastAsia="en-US"/>
        </w:rPr>
        <w:t xml:space="preserve"> приобретени</w:t>
      </w:r>
      <w:r>
        <w:rPr>
          <w:rFonts w:eastAsia="Calibri"/>
          <w:lang w:eastAsia="en-US"/>
        </w:rPr>
        <w:t>я</w:t>
      </w:r>
      <w:r w:rsidRPr="003F712D">
        <w:rPr>
          <w:rFonts w:eastAsia="Calibri"/>
          <w:lang w:eastAsia="en-US"/>
        </w:rPr>
        <w:t xml:space="preserve"> мате</w:t>
      </w:r>
      <w:r>
        <w:rPr>
          <w:rFonts w:eastAsia="Calibri"/>
          <w:lang w:eastAsia="en-US"/>
        </w:rPr>
        <w:t xml:space="preserve">риалов для проведения ремонтов </w:t>
      </w:r>
      <w:r w:rsidRPr="003F712D">
        <w:rPr>
          <w:rFonts w:eastAsia="Calibri"/>
          <w:lang w:eastAsia="en-US"/>
        </w:rPr>
        <w:t xml:space="preserve"> муниципальных учреждениях образования и культуры</w:t>
      </w:r>
      <w:r w:rsidRPr="00497116">
        <w:t xml:space="preserve"> </w:t>
      </w:r>
      <w:r>
        <w:rPr>
          <w:rFonts w:eastAsia="Calibri"/>
          <w:lang w:eastAsia="en-US"/>
        </w:rPr>
        <w:t>на сумму</w:t>
      </w:r>
      <w:r w:rsidRPr="00497116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7,9</w:t>
      </w:r>
      <w:r w:rsidRPr="00497116">
        <w:rPr>
          <w:rFonts w:eastAsia="Calibri"/>
          <w:lang w:eastAsia="en-US"/>
        </w:rPr>
        <w:t xml:space="preserve"> млн. руб.;</w:t>
      </w:r>
      <w:r w:rsidRPr="00B02864">
        <w:rPr>
          <w:rFonts w:eastAsia="Calibri"/>
          <w:lang w:eastAsia="en-US"/>
        </w:rPr>
        <w:t xml:space="preserve"> </w:t>
      </w: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tabs>
          <w:tab w:val="left" w:pos="0"/>
        </w:tabs>
        <w:ind w:firstLine="709"/>
        <w:rPr>
          <w:i/>
        </w:rPr>
      </w:pPr>
      <w:r>
        <w:rPr>
          <w:rFonts w:eastAsia="Calibri"/>
          <w:lang w:eastAsia="en-US"/>
        </w:rPr>
        <w:t>–</w:t>
      </w:r>
      <w:r>
        <w:t xml:space="preserve"> проведение м</w:t>
      </w:r>
      <w:r w:rsidRPr="003F712D">
        <w:t>ероприяти</w:t>
      </w:r>
      <w:r>
        <w:t>й</w:t>
      </w:r>
      <w:r w:rsidRPr="003F712D">
        <w:t xml:space="preserve"> по безопасности дорожного движения </w:t>
      </w:r>
      <w:r w:rsidRPr="009E0D31">
        <w:t>в</w:t>
      </w:r>
      <w:r>
        <w:t xml:space="preserve"> сумме </w:t>
      </w:r>
      <w:r>
        <w:rPr>
          <w:b/>
        </w:rPr>
        <w:t xml:space="preserve">2,6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проведение я</w:t>
      </w:r>
      <w:r w:rsidRPr="003F712D">
        <w:rPr>
          <w:rFonts w:eastAsia="Calibri"/>
          <w:lang w:eastAsia="en-US"/>
        </w:rPr>
        <w:t>мочн</w:t>
      </w:r>
      <w:r>
        <w:rPr>
          <w:rFonts w:eastAsia="Calibri"/>
          <w:lang w:eastAsia="en-US"/>
        </w:rPr>
        <w:t>ого</w:t>
      </w:r>
      <w:r w:rsidRPr="003F712D">
        <w:rPr>
          <w:rFonts w:eastAsia="Calibri"/>
          <w:lang w:eastAsia="en-US"/>
        </w:rPr>
        <w:t xml:space="preserve"> ремонт</w:t>
      </w:r>
      <w:r>
        <w:rPr>
          <w:rFonts w:eastAsia="Calibri"/>
          <w:lang w:eastAsia="en-US"/>
        </w:rPr>
        <w:t>а</w:t>
      </w:r>
      <w:r w:rsidRPr="003F712D">
        <w:rPr>
          <w:rFonts w:eastAsia="Calibri"/>
          <w:lang w:eastAsia="en-US"/>
        </w:rPr>
        <w:t xml:space="preserve"> дорог</w:t>
      </w:r>
      <w:r w:rsidRPr="00094296">
        <w:t xml:space="preserve"> </w:t>
      </w:r>
      <w:r>
        <w:t xml:space="preserve">городского округа Домодедово </w:t>
      </w:r>
      <w:r w:rsidRPr="00094296">
        <w:t xml:space="preserve">сумме </w:t>
      </w:r>
      <w:r>
        <w:rPr>
          <w:b/>
        </w:rPr>
        <w:t>5,0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>– у</w:t>
      </w:r>
      <w:r w:rsidRPr="003F712D">
        <w:t xml:space="preserve">стройство парковки и тротуаров у </w:t>
      </w:r>
      <w:r>
        <w:t xml:space="preserve">городского </w:t>
      </w:r>
      <w:r w:rsidRPr="003F712D">
        <w:t>стадиона "Авангард"</w:t>
      </w:r>
      <w:r>
        <w:t xml:space="preserve"> в сумме </w:t>
      </w:r>
      <w:r>
        <w:rPr>
          <w:b/>
        </w:rPr>
        <w:t xml:space="preserve">6,6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5A1D1E" w:rsidRPr="009B7EB0" w:rsidRDefault="005A1D1E" w:rsidP="005A1D1E">
      <w:pPr>
        <w:pStyle w:val="a5"/>
        <w:tabs>
          <w:tab w:val="left" w:pos="0"/>
        </w:tabs>
        <w:ind w:firstLine="709"/>
      </w:pPr>
      <w:r>
        <w:t xml:space="preserve">– </w:t>
      </w:r>
      <w:r w:rsidRPr="009B7EB0">
        <w:t xml:space="preserve">модернизацию светофора на пересечении Каширского шоссе и </w:t>
      </w:r>
      <w:proofErr w:type="spellStart"/>
      <w:r w:rsidRPr="009B7EB0">
        <w:t>ул</w:t>
      </w:r>
      <w:proofErr w:type="gramStart"/>
      <w:r w:rsidRPr="009B7EB0">
        <w:t>.К</w:t>
      </w:r>
      <w:proofErr w:type="gramEnd"/>
      <w:r w:rsidRPr="009B7EB0">
        <w:t>оломийца</w:t>
      </w:r>
      <w:proofErr w:type="spellEnd"/>
      <w:r w:rsidRPr="009B7EB0">
        <w:t xml:space="preserve">, установку пешеходных светофоров на пересечении </w:t>
      </w:r>
      <w:proofErr w:type="spellStart"/>
      <w:r w:rsidRPr="009B7EB0">
        <w:t>ул.Гагарина</w:t>
      </w:r>
      <w:proofErr w:type="spellEnd"/>
      <w:r w:rsidRPr="009B7EB0">
        <w:t xml:space="preserve"> - </w:t>
      </w:r>
      <w:proofErr w:type="spellStart"/>
      <w:r w:rsidRPr="009B7EB0">
        <w:t>ул.Дачная</w:t>
      </w:r>
      <w:proofErr w:type="spellEnd"/>
      <w:r w:rsidRPr="009B7EB0">
        <w:t xml:space="preserve"> и </w:t>
      </w:r>
      <w:proofErr w:type="spellStart"/>
      <w:r w:rsidRPr="009B7EB0">
        <w:t>д.Гальчино</w:t>
      </w:r>
      <w:proofErr w:type="spellEnd"/>
      <w:r w:rsidRPr="009B7EB0">
        <w:t xml:space="preserve"> - </w:t>
      </w:r>
      <w:proofErr w:type="spellStart"/>
      <w:r w:rsidRPr="009B7EB0">
        <w:t>ул.Южная</w:t>
      </w:r>
      <w:proofErr w:type="spellEnd"/>
      <w:r w:rsidRPr="009B7EB0">
        <w:t xml:space="preserve"> в сумме </w:t>
      </w:r>
      <w:r w:rsidRPr="009B7EB0">
        <w:rPr>
          <w:b/>
        </w:rPr>
        <w:t xml:space="preserve">1,0 </w:t>
      </w:r>
      <w:proofErr w:type="spellStart"/>
      <w:r w:rsidRPr="009B7EB0">
        <w:t>млн.руб</w:t>
      </w:r>
      <w:proofErr w:type="spellEnd"/>
      <w:r w:rsidRPr="009B7EB0">
        <w:t>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 xml:space="preserve">– </w:t>
      </w:r>
      <w:r>
        <w:rPr>
          <w:lang w:val="en-US"/>
        </w:rPr>
        <w:t>c</w:t>
      </w:r>
      <w:proofErr w:type="spellStart"/>
      <w:r w:rsidRPr="003F712D">
        <w:t>офинансирование</w:t>
      </w:r>
      <w:proofErr w:type="spellEnd"/>
      <w:r w:rsidRPr="003F712D">
        <w:t xml:space="preserve"> работ по капитальному ремонту и ремонту автомобильных дорог общего пользования местного значения </w:t>
      </w:r>
      <w:r>
        <w:t xml:space="preserve">в сумме </w:t>
      </w:r>
      <w:r>
        <w:rPr>
          <w:b/>
        </w:rPr>
        <w:t xml:space="preserve">0,9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</w:t>
      </w:r>
      <w:r w:rsidRPr="003F712D">
        <w:t>офинансирование</w:t>
      </w:r>
      <w:proofErr w:type="spellEnd"/>
      <w:r w:rsidRPr="003F712D">
        <w:t xml:space="preserve"> работ по строительству (реконструкции) объектов дорожного хозяйства местного значения </w:t>
      </w:r>
      <w:r>
        <w:t xml:space="preserve">в сумме </w:t>
      </w:r>
      <w:r>
        <w:rPr>
          <w:b/>
        </w:rPr>
        <w:t xml:space="preserve">2,5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lastRenderedPageBreak/>
        <w:t>– п</w:t>
      </w:r>
      <w:r w:rsidRPr="00330CD7">
        <w:t xml:space="preserve">роведение мероприятий по обращению с собаками без владельцев за счет средств местного бюджета </w:t>
      </w:r>
      <w:r>
        <w:t xml:space="preserve">в сумме </w:t>
      </w:r>
      <w:r>
        <w:rPr>
          <w:b/>
        </w:rPr>
        <w:t xml:space="preserve">0,9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</w:p>
    <w:p w:rsidR="005A1D1E" w:rsidRDefault="005A1D1E" w:rsidP="005A1D1E">
      <w:pPr>
        <w:pStyle w:val="a5"/>
        <w:tabs>
          <w:tab w:val="left" w:pos="0"/>
        </w:tabs>
        <w:ind w:firstLine="709"/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</w:t>
      </w:r>
      <w:r w:rsidRPr="008D18DA">
        <w:rPr>
          <w:rFonts w:eastAsia="Calibri"/>
          <w:lang w:eastAsia="en-US"/>
        </w:rPr>
        <w:t>амен</w:t>
      </w:r>
      <w:r>
        <w:rPr>
          <w:rFonts w:eastAsia="Calibri"/>
          <w:lang w:eastAsia="en-US"/>
        </w:rPr>
        <w:t>у</w:t>
      </w:r>
      <w:r w:rsidRPr="008D18DA">
        <w:rPr>
          <w:rFonts w:eastAsia="Calibri"/>
          <w:lang w:eastAsia="en-US"/>
        </w:rPr>
        <w:t xml:space="preserve"> </w:t>
      </w:r>
      <w:proofErr w:type="spellStart"/>
      <w:r w:rsidRPr="008D18DA">
        <w:rPr>
          <w:rFonts w:eastAsia="Calibri"/>
          <w:lang w:eastAsia="en-US"/>
        </w:rPr>
        <w:t>неэнергоэффективных</w:t>
      </w:r>
      <w:proofErr w:type="spellEnd"/>
      <w:r w:rsidRPr="008D18DA">
        <w:rPr>
          <w:rFonts w:eastAsia="Calibri"/>
          <w:lang w:eastAsia="en-US"/>
        </w:rPr>
        <w:t xml:space="preserve"> светильников наружного освещения</w:t>
      </w:r>
      <w:r>
        <w:rPr>
          <w:rFonts w:eastAsia="Calibri"/>
          <w:lang w:eastAsia="en-US"/>
        </w:rPr>
        <w:t xml:space="preserve"> в </w:t>
      </w:r>
      <w:r w:rsidRPr="00094296">
        <w:t xml:space="preserve">сумме </w:t>
      </w:r>
      <w:r>
        <w:rPr>
          <w:b/>
        </w:rPr>
        <w:t>3,0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р</w:t>
      </w:r>
      <w:r w:rsidRPr="00330CD7">
        <w:rPr>
          <w:rFonts w:eastAsia="Calibri"/>
          <w:lang w:eastAsia="en-US"/>
        </w:rPr>
        <w:t>азработк</w:t>
      </w:r>
      <w:r>
        <w:rPr>
          <w:rFonts w:eastAsia="Calibri"/>
          <w:lang w:eastAsia="en-US"/>
        </w:rPr>
        <w:t>у</w:t>
      </w:r>
      <w:r w:rsidRPr="00330CD7">
        <w:rPr>
          <w:rFonts w:eastAsia="Calibri"/>
          <w:lang w:eastAsia="en-US"/>
        </w:rPr>
        <w:t xml:space="preserve"> генеральной схемы санитарной очистки городского округа Домодедово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0,6</w:t>
      </w:r>
      <w:r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проведение работ по п</w:t>
      </w:r>
      <w:r w:rsidRPr="00330CD7">
        <w:rPr>
          <w:rFonts w:eastAsia="Calibri"/>
          <w:lang w:eastAsia="en-US"/>
        </w:rPr>
        <w:t>родлени</w:t>
      </w:r>
      <w:r>
        <w:rPr>
          <w:rFonts w:eastAsia="Calibri"/>
          <w:lang w:eastAsia="en-US"/>
        </w:rPr>
        <w:t>ю</w:t>
      </w:r>
      <w:r w:rsidRPr="00330CD7">
        <w:rPr>
          <w:rFonts w:eastAsia="Calibri"/>
          <w:lang w:eastAsia="en-US"/>
        </w:rPr>
        <w:t xml:space="preserve"> пешеходной дорожки по </w:t>
      </w:r>
      <w:proofErr w:type="spellStart"/>
      <w:r w:rsidRPr="00330CD7">
        <w:rPr>
          <w:rFonts w:eastAsia="Calibri"/>
          <w:lang w:eastAsia="en-US"/>
        </w:rPr>
        <w:t>ул</w:t>
      </w:r>
      <w:proofErr w:type="gramStart"/>
      <w:r w:rsidRPr="00330CD7">
        <w:rPr>
          <w:rFonts w:eastAsia="Calibri"/>
          <w:lang w:eastAsia="en-US"/>
        </w:rPr>
        <w:t>.Ч</w:t>
      </w:r>
      <w:proofErr w:type="gramEnd"/>
      <w:r w:rsidRPr="00330CD7">
        <w:rPr>
          <w:rFonts w:eastAsia="Calibri"/>
          <w:lang w:eastAsia="en-US"/>
        </w:rPr>
        <w:t>ехова</w:t>
      </w:r>
      <w:proofErr w:type="spellEnd"/>
      <w:r w:rsidRPr="00330CD7">
        <w:rPr>
          <w:rFonts w:eastAsia="Calibri"/>
          <w:lang w:eastAsia="en-US"/>
        </w:rPr>
        <w:t xml:space="preserve">, </w:t>
      </w:r>
      <w:proofErr w:type="spellStart"/>
      <w:r w:rsidRPr="00330CD7">
        <w:rPr>
          <w:rFonts w:eastAsia="Calibri"/>
          <w:lang w:eastAsia="en-US"/>
        </w:rPr>
        <w:t>мкр.Востряково</w:t>
      </w:r>
      <w:proofErr w:type="spellEnd"/>
      <w:r w:rsidRPr="00330CD7">
        <w:rPr>
          <w:rFonts w:eastAsia="Calibri"/>
          <w:lang w:eastAsia="en-US"/>
        </w:rPr>
        <w:t xml:space="preserve">, </w:t>
      </w:r>
      <w:proofErr w:type="spellStart"/>
      <w:r w:rsidRPr="00330CD7">
        <w:rPr>
          <w:rFonts w:eastAsia="Calibri"/>
          <w:lang w:eastAsia="en-US"/>
        </w:rPr>
        <w:t>г.Домодедово</w:t>
      </w:r>
      <w:proofErr w:type="spellEnd"/>
      <w:r>
        <w:rPr>
          <w:rFonts w:eastAsia="Calibri"/>
          <w:lang w:eastAsia="en-US"/>
        </w:rPr>
        <w:t xml:space="preserve"> сумме </w:t>
      </w:r>
      <w:r>
        <w:rPr>
          <w:rFonts w:eastAsia="Calibri"/>
          <w:b/>
          <w:lang w:eastAsia="en-US"/>
        </w:rPr>
        <w:t>0,4</w:t>
      </w:r>
      <w:r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330CD7">
        <w:rPr>
          <w:rFonts w:eastAsia="Calibri"/>
          <w:lang w:eastAsia="en-US"/>
        </w:rPr>
        <w:t xml:space="preserve">стройство контейнерной площадки и ремонт подъездной дороги к контейнерной площадке по адресу: </w:t>
      </w:r>
      <w:proofErr w:type="spellStart"/>
      <w:r w:rsidRPr="00330CD7">
        <w:rPr>
          <w:rFonts w:eastAsia="Calibri"/>
          <w:lang w:eastAsia="en-US"/>
        </w:rPr>
        <w:t>г</w:t>
      </w:r>
      <w:proofErr w:type="gramStart"/>
      <w:r w:rsidRPr="00330CD7">
        <w:rPr>
          <w:rFonts w:eastAsia="Calibri"/>
          <w:lang w:eastAsia="en-US"/>
        </w:rPr>
        <w:t>.Д</w:t>
      </w:r>
      <w:proofErr w:type="gramEnd"/>
      <w:r w:rsidRPr="00330CD7">
        <w:rPr>
          <w:rFonts w:eastAsia="Calibri"/>
          <w:lang w:eastAsia="en-US"/>
        </w:rPr>
        <w:t>омодедово</w:t>
      </w:r>
      <w:proofErr w:type="spellEnd"/>
      <w:r w:rsidRPr="00330CD7">
        <w:rPr>
          <w:rFonts w:eastAsia="Calibri"/>
          <w:lang w:eastAsia="en-US"/>
        </w:rPr>
        <w:t xml:space="preserve">, </w:t>
      </w:r>
      <w:proofErr w:type="spellStart"/>
      <w:r w:rsidRPr="00330CD7">
        <w:rPr>
          <w:rFonts w:eastAsia="Calibri"/>
          <w:lang w:eastAsia="en-US"/>
        </w:rPr>
        <w:t>мкр</w:t>
      </w:r>
      <w:proofErr w:type="spellEnd"/>
      <w:r w:rsidRPr="00330CD7">
        <w:rPr>
          <w:rFonts w:eastAsia="Calibri"/>
          <w:lang w:eastAsia="en-US"/>
        </w:rPr>
        <w:t xml:space="preserve">-н Белые Столбы, </w:t>
      </w:r>
      <w:proofErr w:type="spellStart"/>
      <w:r w:rsidRPr="00330CD7">
        <w:rPr>
          <w:rFonts w:eastAsia="Calibri"/>
          <w:lang w:eastAsia="en-US"/>
        </w:rPr>
        <w:t>ул.Дружная</w:t>
      </w:r>
      <w:proofErr w:type="spellEnd"/>
      <w:r>
        <w:rPr>
          <w:rFonts w:eastAsia="Calibri"/>
          <w:lang w:eastAsia="en-US"/>
        </w:rPr>
        <w:t xml:space="preserve"> в</w:t>
      </w:r>
      <w:r w:rsidRPr="00330C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сумме </w:t>
      </w:r>
      <w:r>
        <w:rPr>
          <w:rFonts w:eastAsia="Calibri"/>
          <w:b/>
          <w:lang w:eastAsia="en-US"/>
        </w:rPr>
        <w:t>0,8</w:t>
      </w:r>
      <w:r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л</w:t>
      </w:r>
      <w:r w:rsidRPr="00330CD7">
        <w:rPr>
          <w:rFonts w:eastAsia="Calibri"/>
          <w:lang w:eastAsia="en-US"/>
        </w:rPr>
        <w:t>иквидаци</w:t>
      </w:r>
      <w:r>
        <w:rPr>
          <w:rFonts w:eastAsia="Calibri"/>
          <w:lang w:eastAsia="en-US"/>
        </w:rPr>
        <w:t>ю</w:t>
      </w:r>
      <w:r w:rsidRPr="00330CD7">
        <w:rPr>
          <w:rFonts w:eastAsia="Calibri"/>
          <w:lang w:eastAsia="en-US"/>
        </w:rPr>
        <w:t xml:space="preserve"> несанкционированных свалок</w:t>
      </w:r>
      <w:r>
        <w:rPr>
          <w:rFonts w:eastAsia="Calibri"/>
          <w:lang w:eastAsia="en-US"/>
        </w:rPr>
        <w:t xml:space="preserve"> на территории городского округа Домодедово в</w:t>
      </w:r>
      <w:r w:rsidRPr="00330C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сумме </w:t>
      </w:r>
      <w:r>
        <w:rPr>
          <w:rFonts w:eastAsia="Calibri"/>
          <w:b/>
          <w:lang w:eastAsia="en-US"/>
        </w:rPr>
        <w:t>15,0</w:t>
      </w:r>
      <w:r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330CD7">
        <w:rPr>
          <w:rFonts w:eastAsia="Calibri"/>
          <w:lang w:eastAsia="en-US"/>
        </w:rPr>
        <w:t>ып</w:t>
      </w:r>
      <w:r>
        <w:rPr>
          <w:rFonts w:eastAsia="Calibri"/>
          <w:lang w:eastAsia="en-US"/>
        </w:rPr>
        <w:t xml:space="preserve">олнение </w:t>
      </w:r>
      <w:r w:rsidRPr="00330CD7">
        <w:rPr>
          <w:rFonts w:eastAsia="Calibri"/>
          <w:lang w:eastAsia="en-US"/>
        </w:rPr>
        <w:t xml:space="preserve">работ по поставке и установке систем автоматического контроля загазованности бытовой серии с отсечным клапаном (газовые датчики)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4,0</w:t>
      </w:r>
      <w:r>
        <w:rPr>
          <w:rFonts w:eastAsia="Calibri"/>
          <w:lang w:eastAsia="en-US"/>
        </w:rPr>
        <w:t xml:space="preserve"> млн. руб.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– р</w:t>
      </w:r>
      <w:r w:rsidRPr="00330CD7">
        <w:rPr>
          <w:rFonts w:eastAsia="Calibri"/>
          <w:lang w:eastAsia="en-US"/>
        </w:rPr>
        <w:t>емонт асфальтового покрытия в МАОУ Домодедовской СОШ №7 с УИОП (д/о "Полянка")</w:t>
      </w:r>
      <w:r>
        <w:rPr>
          <w:rFonts w:eastAsia="Calibri"/>
          <w:lang w:eastAsia="en-US"/>
        </w:rPr>
        <w:t xml:space="preserve">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1,2</w:t>
      </w:r>
      <w:r w:rsidRPr="007456D6">
        <w:rPr>
          <w:rFonts w:eastAsia="Calibri"/>
          <w:lang w:eastAsia="en-US"/>
        </w:rPr>
        <w:t xml:space="preserve"> млн. руб.;</w:t>
      </w:r>
      <w:proofErr w:type="gramEnd"/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B50D0E">
        <w:rPr>
          <w:rFonts w:eastAsia="Calibri"/>
          <w:lang w:eastAsia="en-US"/>
        </w:rPr>
        <w:t>проведение мероприятий по пожарной безопасности</w:t>
      </w:r>
      <w:r>
        <w:rPr>
          <w:rFonts w:eastAsia="Calibri"/>
          <w:lang w:eastAsia="en-US"/>
        </w:rPr>
        <w:t xml:space="preserve"> в общеобразовательных учреждениях в сумме </w:t>
      </w:r>
      <w:r>
        <w:rPr>
          <w:rFonts w:eastAsia="Calibri"/>
          <w:b/>
          <w:lang w:eastAsia="en-US"/>
        </w:rPr>
        <w:t>3,6</w:t>
      </w:r>
      <w:r w:rsidRPr="007456D6"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фонда оплаты труда </w:t>
      </w:r>
      <w:r w:rsidRPr="00B50D0E">
        <w:rPr>
          <w:rFonts w:eastAsia="Calibri"/>
          <w:lang w:eastAsia="en-US"/>
        </w:rPr>
        <w:t>МБУ ДО "ДДШИ"</w:t>
      </w:r>
      <w:r>
        <w:rPr>
          <w:rFonts w:eastAsia="Calibri"/>
          <w:lang w:eastAsia="en-US"/>
        </w:rPr>
        <w:t>, в связи с в</w:t>
      </w:r>
      <w:r w:rsidRPr="00B50D0E">
        <w:rPr>
          <w:rFonts w:eastAsia="Calibri"/>
          <w:lang w:eastAsia="en-US"/>
        </w:rPr>
        <w:t>вод</w:t>
      </w:r>
      <w:r>
        <w:rPr>
          <w:rFonts w:eastAsia="Calibri"/>
          <w:lang w:eastAsia="en-US"/>
        </w:rPr>
        <w:t>ом</w:t>
      </w:r>
      <w:r w:rsidRPr="00B50D0E">
        <w:rPr>
          <w:rFonts w:eastAsia="Calibri"/>
          <w:lang w:eastAsia="en-US"/>
        </w:rPr>
        <w:t xml:space="preserve"> дополнительных ставок с 01.09.2023</w:t>
      </w:r>
      <w:r>
        <w:rPr>
          <w:rFonts w:eastAsia="Calibri"/>
          <w:lang w:eastAsia="en-US"/>
        </w:rPr>
        <w:t xml:space="preserve"> года,</w:t>
      </w:r>
      <w:r w:rsidRPr="00B50D0E">
        <w:rPr>
          <w:rFonts w:eastAsia="Calibri"/>
          <w:lang w:eastAsia="en-US"/>
        </w:rPr>
        <w:t xml:space="preserve">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1,6</w:t>
      </w:r>
      <w:r w:rsidRPr="007456D6"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>– проведение мероприятий, связанных с содержанием вновь открываемого</w:t>
      </w:r>
      <w:r w:rsidRPr="00B50D0E">
        <w:rPr>
          <w:rFonts w:eastAsia="Calibri"/>
          <w:lang w:eastAsia="en-US"/>
        </w:rPr>
        <w:t xml:space="preserve"> парка </w:t>
      </w: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</w:t>
      </w:r>
      <w:r w:rsidRPr="00B50D0E">
        <w:rPr>
          <w:rFonts w:eastAsia="Calibri"/>
          <w:lang w:eastAsia="en-US"/>
        </w:rPr>
        <w:t>Г</w:t>
      </w:r>
      <w:proofErr w:type="gramEnd"/>
      <w:r w:rsidRPr="00B50D0E">
        <w:rPr>
          <w:rFonts w:eastAsia="Calibri"/>
          <w:lang w:eastAsia="en-US"/>
        </w:rPr>
        <w:t>альчино</w:t>
      </w:r>
      <w:proofErr w:type="spellEnd"/>
      <w:r>
        <w:rPr>
          <w:rFonts w:eastAsia="Calibri"/>
          <w:lang w:eastAsia="en-US"/>
        </w:rPr>
        <w:t>,</w:t>
      </w:r>
      <w:r w:rsidRPr="00B50D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6,3 </w:t>
      </w:r>
      <w:r>
        <w:rPr>
          <w:rFonts w:eastAsia="Calibri"/>
          <w:lang w:eastAsia="en-US"/>
        </w:rPr>
        <w:t>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47360">
        <w:rPr>
          <w:rFonts w:eastAsia="Calibri"/>
          <w:b/>
          <w:lang w:eastAsia="en-US"/>
        </w:rPr>
        <w:t>по разделу бюджета «</w:t>
      </w:r>
      <w:r w:rsidRPr="008D18DA">
        <w:rPr>
          <w:rFonts w:eastAsia="Calibri"/>
          <w:b/>
          <w:lang w:eastAsia="en-US"/>
        </w:rPr>
        <w:t>Социальная политика</w:t>
      </w:r>
      <w:r w:rsidRPr="00547360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 w:rsidRPr="00547360">
        <w:rPr>
          <w:rFonts w:eastAsia="Calibri"/>
          <w:b/>
          <w:lang w:eastAsia="en-US"/>
        </w:rPr>
        <w:t>:</w:t>
      </w:r>
    </w:p>
    <w:p w:rsidR="005A1D1E" w:rsidRPr="00547360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Pr="00547360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Pr="005473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B50D0E">
        <w:rPr>
          <w:rFonts w:eastAsia="Calibri"/>
          <w:lang w:eastAsia="en-US"/>
        </w:rPr>
        <w:t>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</w:r>
      <w:r>
        <w:rPr>
          <w:rFonts w:eastAsia="Calibri"/>
          <w:lang w:eastAsia="en-US"/>
        </w:rPr>
        <w:t xml:space="preserve">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0,8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47360">
        <w:rPr>
          <w:rFonts w:eastAsia="Calibri"/>
          <w:b/>
          <w:lang w:eastAsia="en-US"/>
        </w:rPr>
        <w:t>по разделу бюджета «</w:t>
      </w:r>
      <w:r w:rsidRPr="006B48B9">
        <w:rPr>
          <w:rFonts w:eastAsia="Calibri"/>
          <w:b/>
          <w:lang w:eastAsia="en-US"/>
        </w:rPr>
        <w:t>Физическая культура и спорт</w:t>
      </w:r>
      <w:r w:rsidRPr="00547360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 w:rsidRPr="00547360"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rFonts w:eastAsia="Calibri"/>
          <w:lang w:eastAsia="en-US"/>
        </w:rPr>
      </w:pPr>
      <w:r w:rsidRPr="006B48B9">
        <w:rPr>
          <w:rFonts w:eastAsia="Calibri"/>
          <w:lang w:eastAsia="en-US"/>
        </w:rPr>
        <w:t xml:space="preserve">–  </w:t>
      </w:r>
      <w:proofErr w:type="spellStart"/>
      <w:r w:rsidRPr="006B48B9">
        <w:rPr>
          <w:rFonts w:eastAsia="Calibri"/>
          <w:lang w:eastAsia="en-US"/>
        </w:rPr>
        <w:t>софинансирование</w:t>
      </w:r>
      <w:proofErr w:type="spellEnd"/>
      <w:r w:rsidRPr="006B48B9">
        <w:rPr>
          <w:rFonts w:eastAsia="Calibri"/>
          <w:lang w:eastAsia="en-US"/>
        </w:rPr>
        <w:t xml:space="preserve"> строительства физкультурно-оздоровительного комплекса с крытым катком по адресу: г. Домодедово, </w:t>
      </w:r>
      <w:proofErr w:type="spellStart"/>
      <w:r w:rsidRPr="006B48B9">
        <w:rPr>
          <w:rFonts w:eastAsia="Calibri"/>
          <w:lang w:eastAsia="en-US"/>
        </w:rPr>
        <w:t>мкр</w:t>
      </w:r>
      <w:proofErr w:type="spellEnd"/>
      <w:r w:rsidRPr="006B48B9">
        <w:rPr>
          <w:rFonts w:eastAsia="Calibri"/>
          <w:lang w:eastAsia="en-US"/>
        </w:rPr>
        <w:t xml:space="preserve">. Северный, ул. 1-я Коммунистическая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40,7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млн.руб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 xml:space="preserve"> расходов </w:t>
      </w:r>
      <w:r w:rsidRPr="006B48B9">
        <w:rPr>
          <w:rFonts w:eastAsia="Calibri"/>
          <w:lang w:eastAsia="en-US"/>
        </w:rPr>
        <w:t xml:space="preserve">на устройство футбольного поля (мини-стадион) в </w:t>
      </w:r>
      <w:proofErr w:type="spellStart"/>
      <w:r w:rsidRPr="006B48B9">
        <w:rPr>
          <w:rFonts w:eastAsia="Calibri"/>
          <w:lang w:eastAsia="en-US"/>
        </w:rPr>
        <w:t>д</w:t>
      </w:r>
      <w:proofErr w:type="gramStart"/>
      <w:r w:rsidRPr="006B48B9">
        <w:rPr>
          <w:rFonts w:eastAsia="Calibri"/>
          <w:lang w:eastAsia="en-US"/>
        </w:rPr>
        <w:t>.Г</w:t>
      </w:r>
      <w:proofErr w:type="gramEnd"/>
      <w:r w:rsidRPr="006B48B9">
        <w:rPr>
          <w:rFonts w:eastAsia="Calibri"/>
          <w:lang w:eastAsia="en-US"/>
        </w:rPr>
        <w:t>альчино</w:t>
      </w:r>
      <w:proofErr w:type="spellEnd"/>
      <w:r>
        <w:rPr>
          <w:rFonts w:eastAsia="Calibri"/>
          <w:lang w:eastAsia="en-US"/>
        </w:rPr>
        <w:t>,</w:t>
      </w:r>
      <w:r w:rsidRPr="006B48B9">
        <w:rPr>
          <w:rFonts w:eastAsia="Calibri"/>
          <w:lang w:eastAsia="en-US"/>
        </w:rPr>
        <w:t xml:space="preserve">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1,8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млн.руб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 проведение с</w:t>
      </w:r>
      <w:r w:rsidRPr="006B48B9">
        <w:rPr>
          <w:rFonts w:eastAsia="Calibri"/>
          <w:lang w:eastAsia="en-US"/>
        </w:rPr>
        <w:t>троительн</w:t>
      </w:r>
      <w:r>
        <w:rPr>
          <w:rFonts w:eastAsia="Calibri"/>
          <w:lang w:eastAsia="en-US"/>
        </w:rPr>
        <w:t>ого</w:t>
      </w:r>
      <w:r w:rsidRPr="006B48B9">
        <w:rPr>
          <w:rFonts w:eastAsia="Calibri"/>
          <w:lang w:eastAsia="en-US"/>
        </w:rPr>
        <w:t xml:space="preserve"> контрол</w:t>
      </w:r>
      <w:r>
        <w:rPr>
          <w:rFonts w:eastAsia="Calibri"/>
          <w:lang w:eastAsia="en-US"/>
        </w:rPr>
        <w:t xml:space="preserve">я и обслуживание футбольного поля </w:t>
      </w:r>
      <w:r w:rsidRPr="006B48B9">
        <w:rPr>
          <w:rFonts w:eastAsia="Calibri"/>
          <w:lang w:eastAsia="en-US"/>
        </w:rPr>
        <w:t xml:space="preserve">(мини-стадион)  по адресу: </w:t>
      </w:r>
      <w:proofErr w:type="spellStart"/>
      <w:r w:rsidRPr="006B48B9">
        <w:rPr>
          <w:rFonts w:eastAsia="Calibri"/>
          <w:lang w:eastAsia="en-US"/>
        </w:rPr>
        <w:t>г</w:t>
      </w:r>
      <w:proofErr w:type="gramStart"/>
      <w:r w:rsidRPr="006B48B9">
        <w:rPr>
          <w:rFonts w:eastAsia="Calibri"/>
          <w:lang w:eastAsia="en-US"/>
        </w:rPr>
        <w:t>.Д</w:t>
      </w:r>
      <w:proofErr w:type="gramEnd"/>
      <w:r w:rsidRPr="006B48B9">
        <w:rPr>
          <w:rFonts w:eastAsia="Calibri"/>
          <w:lang w:eastAsia="en-US"/>
        </w:rPr>
        <w:t>омодедово</w:t>
      </w:r>
      <w:proofErr w:type="spellEnd"/>
      <w:r w:rsidRPr="006B48B9">
        <w:rPr>
          <w:rFonts w:eastAsia="Calibri"/>
          <w:lang w:eastAsia="en-US"/>
        </w:rPr>
        <w:t xml:space="preserve">, </w:t>
      </w:r>
      <w:proofErr w:type="spellStart"/>
      <w:r w:rsidRPr="006B48B9">
        <w:rPr>
          <w:rFonts w:eastAsia="Calibri"/>
          <w:lang w:eastAsia="en-US"/>
        </w:rPr>
        <w:t>д.Гальчино</w:t>
      </w:r>
      <w:proofErr w:type="spellEnd"/>
      <w:r w:rsidRPr="006B48B9">
        <w:rPr>
          <w:rFonts w:eastAsia="Calibri"/>
          <w:lang w:eastAsia="en-US"/>
        </w:rPr>
        <w:t xml:space="preserve">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1,7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млн.руб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6B48B9">
        <w:rPr>
          <w:rFonts w:eastAsia="Calibri"/>
          <w:lang w:eastAsia="en-US"/>
        </w:rPr>
        <w:t xml:space="preserve">ыполнение строительно-монтажных работ и работ по разработке проектно-сметной документации по прокладке и устройству сети хозяйственно-питьевого водопровода и канализации для подключения к муниципальным сетям водоснабжения футбольного поля (мини-стадиона) по адресу: </w:t>
      </w:r>
      <w:proofErr w:type="spellStart"/>
      <w:r w:rsidRPr="006B48B9">
        <w:rPr>
          <w:rFonts w:eastAsia="Calibri"/>
          <w:lang w:eastAsia="en-US"/>
        </w:rPr>
        <w:t>г</w:t>
      </w:r>
      <w:proofErr w:type="gramStart"/>
      <w:r w:rsidRPr="006B48B9">
        <w:rPr>
          <w:rFonts w:eastAsia="Calibri"/>
          <w:lang w:eastAsia="en-US"/>
        </w:rPr>
        <w:t>.Д</w:t>
      </w:r>
      <w:proofErr w:type="gramEnd"/>
      <w:r w:rsidRPr="006B48B9">
        <w:rPr>
          <w:rFonts w:eastAsia="Calibri"/>
          <w:lang w:eastAsia="en-US"/>
        </w:rPr>
        <w:t>омодедово</w:t>
      </w:r>
      <w:proofErr w:type="spellEnd"/>
      <w:r w:rsidRPr="006B48B9">
        <w:rPr>
          <w:rFonts w:eastAsia="Calibri"/>
          <w:lang w:eastAsia="en-US"/>
        </w:rPr>
        <w:t xml:space="preserve">, </w:t>
      </w:r>
      <w:proofErr w:type="spellStart"/>
      <w:r w:rsidRPr="006B48B9">
        <w:rPr>
          <w:rFonts w:eastAsia="Calibri"/>
          <w:lang w:eastAsia="en-US"/>
        </w:rPr>
        <w:t>д.Гальчино</w:t>
      </w:r>
      <w:proofErr w:type="spellEnd"/>
      <w:r w:rsidRPr="006B48B9">
        <w:rPr>
          <w:rFonts w:eastAsia="Calibri"/>
          <w:lang w:eastAsia="en-US"/>
        </w:rPr>
        <w:t xml:space="preserve">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1,4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млн.руб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6B48B9">
        <w:rPr>
          <w:rFonts w:eastAsia="Calibri"/>
          <w:lang w:eastAsia="en-US"/>
        </w:rPr>
        <w:t xml:space="preserve">озмещение фактически понесенных затрат на </w:t>
      </w:r>
      <w:r>
        <w:rPr>
          <w:rFonts w:eastAsia="Calibri"/>
          <w:lang w:eastAsia="en-US"/>
        </w:rPr>
        <w:t>функционирование спортивной сек</w:t>
      </w:r>
      <w:r w:rsidRPr="006B48B9">
        <w:rPr>
          <w:rFonts w:eastAsia="Calibri"/>
          <w:lang w:eastAsia="en-US"/>
        </w:rPr>
        <w:t xml:space="preserve">ции по хоккею для детей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10,0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фонда оплаты труда </w:t>
      </w:r>
      <w:r w:rsidRPr="006B48B9">
        <w:rPr>
          <w:rFonts w:eastAsia="Calibri"/>
          <w:lang w:eastAsia="en-US"/>
        </w:rPr>
        <w:t xml:space="preserve">МБУ ДО "СШОР "ОЛИМП"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7,3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6B48B9">
        <w:rPr>
          <w:rFonts w:eastAsia="Calibri"/>
          <w:lang w:eastAsia="en-US"/>
        </w:rPr>
        <w:t>частие в спортивно-тренировочных мероприятиях на август-декабрь 2023 г</w:t>
      </w:r>
      <w:r>
        <w:rPr>
          <w:rFonts w:eastAsia="Calibri"/>
          <w:lang w:eastAsia="en-US"/>
        </w:rPr>
        <w:t xml:space="preserve">ода воспитанников </w:t>
      </w:r>
      <w:r w:rsidRPr="006B48B9">
        <w:rPr>
          <w:rFonts w:eastAsia="Calibri"/>
          <w:lang w:eastAsia="en-US"/>
        </w:rPr>
        <w:t xml:space="preserve">МБУ ДО "СШОР "ОЛИМП"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2,0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Default="005A1D1E" w:rsidP="005A1D1E">
      <w:pPr>
        <w:pStyle w:val="a5"/>
        <w:rPr>
          <w:rFonts w:eastAsia="Calibri"/>
          <w:b/>
          <w:lang w:eastAsia="en-US"/>
        </w:rPr>
      </w:pPr>
      <w:r w:rsidRPr="00547360">
        <w:rPr>
          <w:rFonts w:eastAsia="Calibri"/>
          <w:b/>
          <w:lang w:eastAsia="en-US"/>
        </w:rPr>
        <w:t>по разделу бюджета «</w:t>
      </w:r>
      <w:r w:rsidRPr="006B48B9">
        <w:rPr>
          <w:rFonts w:eastAsia="Calibri"/>
          <w:b/>
          <w:lang w:eastAsia="en-US"/>
        </w:rPr>
        <w:t>Средства массовой информации</w:t>
      </w:r>
      <w:r w:rsidRPr="00547360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 w:rsidRPr="00547360">
        <w:rPr>
          <w:rFonts w:eastAsia="Calibri"/>
          <w:b/>
          <w:lang w:eastAsia="en-US"/>
        </w:rPr>
        <w:t>: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Pr="00547360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печать и доставку</w:t>
      </w:r>
      <w:r w:rsidRPr="007456D6">
        <w:rPr>
          <w:rFonts w:eastAsia="Calibri"/>
          <w:lang w:eastAsia="en-US"/>
        </w:rPr>
        <w:t xml:space="preserve"> газеты "Призыв" </w:t>
      </w:r>
      <w:r>
        <w:rPr>
          <w:rFonts w:eastAsia="Calibri"/>
          <w:lang w:eastAsia="en-US"/>
        </w:rPr>
        <w:t xml:space="preserve">в период с октября по декабрь текущего года </w:t>
      </w:r>
      <w:r w:rsidRPr="00547360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6,0</w:t>
      </w:r>
      <w:r w:rsidRPr="00547360">
        <w:rPr>
          <w:rFonts w:eastAsia="Calibri"/>
          <w:lang w:eastAsia="en-US"/>
        </w:rPr>
        <w:t xml:space="preserve"> </w:t>
      </w:r>
      <w:proofErr w:type="spellStart"/>
      <w:r w:rsidRPr="00547360">
        <w:rPr>
          <w:rFonts w:eastAsia="Calibri"/>
          <w:lang w:eastAsia="en-US"/>
        </w:rPr>
        <w:t>млн</w:t>
      </w:r>
      <w:proofErr w:type="gramStart"/>
      <w:r w:rsidRPr="00547360">
        <w:rPr>
          <w:rFonts w:eastAsia="Calibri"/>
          <w:lang w:eastAsia="en-US"/>
        </w:rPr>
        <w:t>.р</w:t>
      </w:r>
      <w:proofErr w:type="gramEnd"/>
      <w:r w:rsidRPr="00547360">
        <w:rPr>
          <w:rFonts w:eastAsia="Calibri"/>
          <w:lang w:eastAsia="en-US"/>
        </w:rPr>
        <w:t>уб</w:t>
      </w:r>
      <w:proofErr w:type="spellEnd"/>
      <w:r w:rsidRPr="00547360">
        <w:rPr>
          <w:rFonts w:eastAsia="Calibri"/>
          <w:lang w:eastAsia="en-US"/>
        </w:rPr>
        <w:t>.</w:t>
      </w:r>
    </w:p>
    <w:p w:rsidR="005A1D1E" w:rsidRDefault="005A1D1E" w:rsidP="005A1D1E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5A1D1E" w:rsidRDefault="005A1D1E" w:rsidP="005A1D1E">
      <w:pPr>
        <w:pStyle w:val="a5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по следующим мероприятиям</w:t>
      </w:r>
      <w:r>
        <w:rPr>
          <w:b/>
        </w:rPr>
        <w:t>:</w:t>
      </w:r>
      <w:r w:rsidRPr="007D7774">
        <w:rPr>
          <w:b/>
        </w:rPr>
        <w:t xml:space="preserve"> </w:t>
      </w:r>
    </w:p>
    <w:p w:rsidR="005A1D1E" w:rsidRDefault="005A1D1E" w:rsidP="005A1D1E">
      <w:pPr>
        <w:pStyle w:val="a5"/>
      </w:pP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к</w:t>
      </w:r>
      <w:r w:rsidRPr="002C4D50">
        <w:rPr>
          <w:rFonts w:eastAsia="Calibri"/>
          <w:lang w:eastAsia="en-US"/>
        </w:rPr>
        <w:t xml:space="preserve">апитальный ремонт </w:t>
      </w:r>
      <w:proofErr w:type="spellStart"/>
      <w:r w:rsidRPr="002C4D50">
        <w:rPr>
          <w:rFonts w:eastAsia="Calibri"/>
          <w:lang w:eastAsia="en-US"/>
        </w:rPr>
        <w:t>Гальчинской</w:t>
      </w:r>
      <w:proofErr w:type="spellEnd"/>
      <w:r w:rsidRPr="002C4D50">
        <w:rPr>
          <w:rFonts w:eastAsia="Calibri"/>
          <w:lang w:eastAsia="en-US"/>
        </w:rPr>
        <w:t xml:space="preserve"> СОШ </w:t>
      </w:r>
      <w:r>
        <w:rPr>
          <w:rFonts w:eastAsia="Calibri"/>
          <w:lang w:eastAsia="en-US"/>
        </w:rPr>
        <w:t xml:space="preserve">за счет средств местного бюджета в сумме </w:t>
      </w:r>
      <w:r>
        <w:rPr>
          <w:rFonts w:eastAsia="Calibri"/>
          <w:b/>
          <w:lang w:eastAsia="en-US"/>
        </w:rPr>
        <w:t>15,0</w:t>
      </w:r>
      <w:r w:rsidRPr="00170103"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к</w:t>
      </w:r>
      <w:r w:rsidRPr="002C4D50">
        <w:rPr>
          <w:rFonts w:eastAsia="Calibri"/>
          <w:lang w:eastAsia="en-US"/>
        </w:rPr>
        <w:t>орректировк</w:t>
      </w:r>
      <w:r>
        <w:rPr>
          <w:rFonts w:eastAsia="Calibri"/>
          <w:lang w:eastAsia="en-US"/>
        </w:rPr>
        <w:t>а</w:t>
      </w:r>
      <w:r w:rsidRPr="002C4D50">
        <w:rPr>
          <w:rFonts w:eastAsia="Calibri"/>
          <w:lang w:eastAsia="en-US"/>
        </w:rPr>
        <w:t xml:space="preserve"> ПСД по объекту: "Нежилое здание (Детский сад на 95 мест): </w:t>
      </w:r>
      <w:proofErr w:type="spellStart"/>
      <w:r w:rsidRPr="002C4D50">
        <w:rPr>
          <w:rFonts w:eastAsia="Calibri"/>
          <w:lang w:eastAsia="en-US"/>
        </w:rPr>
        <w:t>г.о</w:t>
      </w:r>
      <w:proofErr w:type="gramStart"/>
      <w:r w:rsidRPr="002C4D50">
        <w:rPr>
          <w:rFonts w:eastAsia="Calibri"/>
          <w:lang w:eastAsia="en-US"/>
        </w:rPr>
        <w:t>.Д</w:t>
      </w:r>
      <w:proofErr w:type="gramEnd"/>
      <w:r w:rsidRPr="002C4D50">
        <w:rPr>
          <w:rFonts w:eastAsia="Calibri"/>
          <w:lang w:eastAsia="en-US"/>
        </w:rPr>
        <w:t>омодедово</w:t>
      </w:r>
      <w:proofErr w:type="spellEnd"/>
      <w:r w:rsidRPr="002C4D50">
        <w:rPr>
          <w:rFonts w:eastAsia="Calibri"/>
          <w:lang w:eastAsia="en-US"/>
        </w:rPr>
        <w:t xml:space="preserve">, </w:t>
      </w:r>
      <w:proofErr w:type="spellStart"/>
      <w:r w:rsidRPr="002C4D50">
        <w:rPr>
          <w:rFonts w:eastAsia="Calibri"/>
          <w:lang w:eastAsia="en-US"/>
        </w:rPr>
        <w:t>д.Красное</w:t>
      </w:r>
      <w:proofErr w:type="spellEnd"/>
      <w:r w:rsidRPr="002C4D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2,1</w:t>
      </w:r>
      <w:r w:rsidRPr="00170103"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с</w:t>
      </w:r>
      <w:r w:rsidRPr="002C4D50">
        <w:rPr>
          <w:rFonts w:eastAsia="Calibri"/>
          <w:lang w:eastAsia="en-US"/>
        </w:rPr>
        <w:t xml:space="preserve">троительство объекта: "Нежилое здание (Детский сад на 95 мест): </w:t>
      </w:r>
      <w:proofErr w:type="spellStart"/>
      <w:r w:rsidRPr="002C4D50">
        <w:rPr>
          <w:rFonts w:eastAsia="Calibri"/>
          <w:lang w:eastAsia="en-US"/>
        </w:rPr>
        <w:t>г.о</w:t>
      </w:r>
      <w:proofErr w:type="gramStart"/>
      <w:r w:rsidRPr="002C4D50">
        <w:rPr>
          <w:rFonts w:eastAsia="Calibri"/>
          <w:lang w:eastAsia="en-US"/>
        </w:rPr>
        <w:t>.Д</w:t>
      </w:r>
      <w:proofErr w:type="gramEnd"/>
      <w:r w:rsidRPr="002C4D50">
        <w:rPr>
          <w:rFonts w:eastAsia="Calibri"/>
          <w:lang w:eastAsia="en-US"/>
        </w:rPr>
        <w:t>омодедово</w:t>
      </w:r>
      <w:proofErr w:type="spellEnd"/>
      <w:r w:rsidRPr="002C4D50">
        <w:rPr>
          <w:rFonts w:eastAsia="Calibri"/>
          <w:lang w:eastAsia="en-US"/>
        </w:rPr>
        <w:t xml:space="preserve">, </w:t>
      </w:r>
      <w:proofErr w:type="spellStart"/>
      <w:r w:rsidRPr="002C4D50">
        <w:rPr>
          <w:rFonts w:eastAsia="Calibri"/>
          <w:lang w:eastAsia="en-US"/>
        </w:rPr>
        <w:t>д.Красное</w:t>
      </w:r>
      <w:proofErr w:type="spellEnd"/>
      <w:r w:rsidRPr="002C4D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93,2</w:t>
      </w:r>
      <w:r w:rsidRPr="00170103">
        <w:rPr>
          <w:rFonts w:eastAsia="Calibri"/>
          <w:lang w:eastAsia="en-US"/>
        </w:rPr>
        <w:t xml:space="preserve"> млн. руб.;</w:t>
      </w:r>
    </w:p>
    <w:p w:rsidR="005A1D1E" w:rsidRPr="002C4D50" w:rsidRDefault="005A1D1E" w:rsidP="005A1D1E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– к</w:t>
      </w:r>
      <w:r w:rsidRPr="002C4D50">
        <w:rPr>
          <w:rFonts w:eastAsia="Calibri"/>
          <w:lang w:eastAsia="en-US"/>
        </w:rPr>
        <w:t xml:space="preserve">орректировка ПСД по объекту: Строительство крытого футбольного манежа по адресу: г. Домодедово, </w:t>
      </w:r>
      <w:proofErr w:type="spellStart"/>
      <w:r w:rsidRPr="002C4D50">
        <w:rPr>
          <w:rFonts w:eastAsia="Calibri"/>
          <w:lang w:eastAsia="en-US"/>
        </w:rPr>
        <w:t>мкр</w:t>
      </w:r>
      <w:proofErr w:type="spellEnd"/>
      <w:r w:rsidRPr="002C4D50">
        <w:rPr>
          <w:rFonts w:eastAsia="Calibri"/>
          <w:lang w:eastAsia="en-US"/>
        </w:rPr>
        <w:t xml:space="preserve">. Северный, ул. 1-я Коммунистическая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16,5</w:t>
      </w:r>
      <w:r w:rsidRPr="00170103">
        <w:rPr>
          <w:rFonts w:eastAsia="Calibri"/>
          <w:lang w:eastAsia="en-US"/>
        </w:rPr>
        <w:t xml:space="preserve"> млн. руб.;</w:t>
      </w:r>
    </w:p>
    <w:p w:rsidR="005A1D1E" w:rsidRPr="002C4D50" w:rsidRDefault="005A1D1E" w:rsidP="005A1D1E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проведение м</w:t>
      </w:r>
      <w:r w:rsidRPr="002C4D50">
        <w:rPr>
          <w:rFonts w:eastAsia="Calibri"/>
          <w:lang w:eastAsia="en-US"/>
        </w:rPr>
        <w:t>ероприяти</w:t>
      </w:r>
      <w:r>
        <w:rPr>
          <w:rFonts w:eastAsia="Calibri"/>
          <w:lang w:eastAsia="en-US"/>
        </w:rPr>
        <w:t>й</w:t>
      </w:r>
      <w:r w:rsidRPr="002C4D50">
        <w:rPr>
          <w:rFonts w:eastAsia="Calibri"/>
          <w:lang w:eastAsia="en-US"/>
        </w:rPr>
        <w:t xml:space="preserve"> подпрограммы  "Охрана окружающей среды"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0,9</w:t>
      </w:r>
      <w:r w:rsidRPr="00170103"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pStyle w:val="a5"/>
      </w:pPr>
      <w:r>
        <w:t xml:space="preserve">– обеспечение муниципальных гарантий </w:t>
      </w:r>
      <w:r w:rsidRPr="00EF0F64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7,0</w:t>
      </w:r>
      <w:r w:rsidRPr="00EF0F64">
        <w:rPr>
          <w:rFonts w:eastAsia="Calibri"/>
          <w:lang w:eastAsia="en-US"/>
        </w:rPr>
        <w:t xml:space="preserve"> </w:t>
      </w:r>
      <w:proofErr w:type="spellStart"/>
      <w:r w:rsidRPr="00EF0F64">
        <w:rPr>
          <w:rFonts w:eastAsia="Calibri"/>
          <w:lang w:eastAsia="en-US"/>
        </w:rPr>
        <w:t>млн</w:t>
      </w:r>
      <w:proofErr w:type="gramStart"/>
      <w:r w:rsidRPr="00EF0F64">
        <w:rPr>
          <w:rFonts w:eastAsia="Calibri"/>
          <w:lang w:eastAsia="en-US"/>
        </w:rPr>
        <w:t>.р</w:t>
      </w:r>
      <w:proofErr w:type="gramEnd"/>
      <w:r w:rsidRPr="00EF0F64">
        <w:rPr>
          <w:rFonts w:eastAsia="Calibri"/>
          <w:lang w:eastAsia="en-US"/>
        </w:rPr>
        <w:t>уб</w:t>
      </w:r>
      <w:proofErr w:type="spellEnd"/>
      <w:r w:rsidRPr="00EF0F64">
        <w:rPr>
          <w:rFonts w:eastAsia="Calibri"/>
          <w:lang w:eastAsia="en-US"/>
        </w:rPr>
        <w:t>.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D636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на сумму</w:t>
      </w:r>
      <w:r w:rsidRPr="007D6366">
        <w:rPr>
          <w:rFonts w:eastAsia="Calibri"/>
          <w:lang w:eastAsia="en-US"/>
        </w:rPr>
        <w:t xml:space="preserve"> экономии, сложившейся по итогам проведенных аукционов, в </w:t>
      </w:r>
      <w:r>
        <w:rPr>
          <w:rFonts w:eastAsia="Calibri"/>
          <w:lang w:eastAsia="en-US"/>
        </w:rPr>
        <w:t>размере</w:t>
      </w:r>
      <w:r w:rsidRPr="007D6366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13,3</w:t>
      </w:r>
      <w:r w:rsidRPr="007D6366">
        <w:rPr>
          <w:rFonts w:eastAsia="Calibri"/>
          <w:lang w:eastAsia="en-US"/>
        </w:rPr>
        <w:t xml:space="preserve"> млн. руб.;</w:t>
      </w:r>
    </w:p>
    <w:p w:rsidR="005A1D1E" w:rsidRDefault="005A1D1E" w:rsidP="005A1D1E">
      <w:pPr>
        <w:ind w:left="851" w:hanging="142"/>
        <w:rPr>
          <w:rFonts w:eastAsia="Calibri"/>
          <w:lang w:eastAsia="en-US"/>
        </w:rPr>
      </w:pPr>
    </w:p>
    <w:p w:rsidR="005A1D1E" w:rsidRDefault="005A1D1E" w:rsidP="005A1D1E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5A1D1E" w:rsidRDefault="005A1D1E" w:rsidP="005A1D1E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2268"/>
      </w:tblGrid>
      <w:tr w:rsidR="005A1D1E" w:rsidRPr="00950940" w:rsidTr="008D5B5E">
        <w:tc>
          <w:tcPr>
            <w:tcW w:w="3828" w:type="dxa"/>
            <w:shd w:val="clear" w:color="auto" w:fill="auto"/>
          </w:tcPr>
          <w:p w:rsidR="005A1D1E" w:rsidRPr="00382328" w:rsidRDefault="005A1D1E" w:rsidP="008D5B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A1D1E" w:rsidRPr="00DD7C84" w:rsidRDefault="005A1D1E" w:rsidP="008D5B5E">
            <w:r w:rsidRPr="00DD7C84">
              <w:t>на 14.07.2023</w:t>
            </w:r>
          </w:p>
        </w:tc>
        <w:tc>
          <w:tcPr>
            <w:tcW w:w="1843" w:type="dxa"/>
          </w:tcPr>
          <w:p w:rsidR="005A1D1E" w:rsidRPr="00950940" w:rsidRDefault="005A1D1E" w:rsidP="008D5B5E">
            <w:pPr>
              <w:jc w:val="center"/>
            </w:pPr>
            <w:r>
              <w:t>на 25.08.2023</w:t>
            </w:r>
          </w:p>
        </w:tc>
        <w:tc>
          <w:tcPr>
            <w:tcW w:w="2268" w:type="dxa"/>
            <w:shd w:val="clear" w:color="auto" w:fill="auto"/>
          </w:tcPr>
          <w:p w:rsidR="005A1D1E" w:rsidRPr="00950940" w:rsidRDefault="005A1D1E" w:rsidP="008D5B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5A1D1E" w:rsidRPr="00722C91" w:rsidTr="008D5B5E">
        <w:tc>
          <w:tcPr>
            <w:tcW w:w="3828" w:type="dxa"/>
            <w:shd w:val="clear" w:color="auto" w:fill="auto"/>
          </w:tcPr>
          <w:p w:rsidR="005A1D1E" w:rsidRPr="00722C91" w:rsidRDefault="005A1D1E" w:rsidP="008D5B5E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5A1D1E" w:rsidRPr="00DD7C84" w:rsidRDefault="005A1D1E" w:rsidP="008D5B5E">
            <w:pPr>
              <w:jc w:val="right"/>
            </w:pPr>
            <w:r w:rsidRPr="00DD7C84">
              <w:t>13</w:t>
            </w:r>
            <w:r>
              <w:t> </w:t>
            </w:r>
            <w:r w:rsidRPr="00DD7C84">
              <w:t>281</w:t>
            </w:r>
            <w:r>
              <w:t>,</w:t>
            </w:r>
            <w:r w:rsidRPr="00DD7C84">
              <w:t>9</w:t>
            </w:r>
          </w:p>
        </w:tc>
        <w:tc>
          <w:tcPr>
            <w:tcW w:w="1843" w:type="dxa"/>
          </w:tcPr>
          <w:p w:rsidR="005A1D1E" w:rsidRPr="0097288F" w:rsidRDefault="005A1D1E" w:rsidP="008D5B5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13 289,8</w:t>
            </w:r>
          </w:p>
        </w:tc>
        <w:tc>
          <w:tcPr>
            <w:tcW w:w="2268" w:type="dxa"/>
            <w:shd w:val="clear" w:color="auto" w:fill="auto"/>
          </w:tcPr>
          <w:p w:rsidR="005A1D1E" w:rsidRPr="0097288F" w:rsidRDefault="005A1D1E" w:rsidP="008D5B5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7,9</w:t>
            </w:r>
          </w:p>
        </w:tc>
      </w:tr>
      <w:tr w:rsidR="005A1D1E" w:rsidRPr="00950940" w:rsidTr="008D5B5E">
        <w:tc>
          <w:tcPr>
            <w:tcW w:w="3828" w:type="dxa"/>
            <w:shd w:val="clear" w:color="auto" w:fill="auto"/>
          </w:tcPr>
          <w:p w:rsidR="005A1D1E" w:rsidRPr="00722C91" w:rsidRDefault="005A1D1E" w:rsidP="008D5B5E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5A1D1E" w:rsidRPr="00DD7C84" w:rsidRDefault="005A1D1E" w:rsidP="008D5B5E">
            <w:pPr>
              <w:jc w:val="right"/>
            </w:pPr>
            <w:r w:rsidRPr="00DD7C84">
              <w:t>14 017,5</w:t>
            </w:r>
          </w:p>
        </w:tc>
        <w:tc>
          <w:tcPr>
            <w:tcW w:w="1843" w:type="dxa"/>
          </w:tcPr>
          <w:p w:rsidR="005A1D1E" w:rsidRPr="00D57756" w:rsidRDefault="005A1D1E" w:rsidP="008D5B5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14 025,4</w:t>
            </w:r>
          </w:p>
        </w:tc>
        <w:tc>
          <w:tcPr>
            <w:tcW w:w="2268" w:type="dxa"/>
            <w:shd w:val="clear" w:color="auto" w:fill="auto"/>
          </w:tcPr>
          <w:p w:rsidR="005A1D1E" w:rsidRPr="00D57756" w:rsidRDefault="005A1D1E" w:rsidP="008D5B5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7,9</w:t>
            </w:r>
          </w:p>
        </w:tc>
      </w:tr>
      <w:tr w:rsidR="005A1D1E" w:rsidRPr="00B53A9A" w:rsidTr="008D5B5E">
        <w:tc>
          <w:tcPr>
            <w:tcW w:w="3828" w:type="dxa"/>
            <w:shd w:val="clear" w:color="auto" w:fill="auto"/>
          </w:tcPr>
          <w:p w:rsidR="005A1D1E" w:rsidRPr="00950940" w:rsidRDefault="005A1D1E" w:rsidP="008D5B5E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5A1D1E" w:rsidRDefault="005A1D1E" w:rsidP="008D5B5E">
            <w:pPr>
              <w:jc w:val="right"/>
            </w:pPr>
            <w:r w:rsidRPr="00DD7C84">
              <w:t>735,6</w:t>
            </w:r>
          </w:p>
        </w:tc>
        <w:tc>
          <w:tcPr>
            <w:tcW w:w="1843" w:type="dxa"/>
          </w:tcPr>
          <w:p w:rsidR="005A1D1E" w:rsidRPr="00950940" w:rsidRDefault="005A1D1E" w:rsidP="008D5B5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735,6</w:t>
            </w:r>
          </w:p>
        </w:tc>
        <w:tc>
          <w:tcPr>
            <w:tcW w:w="2268" w:type="dxa"/>
            <w:shd w:val="clear" w:color="auto" w:fill="auto"/>
          </w:tcPr>
          <w:p w:rsidR="005A1D1E" w:rsidRPr="004168AB" w:rsidRDefault="005A1D1E" w:rsidP="008D5B5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5A1D1E" w:rsidRDefault="005A1D1E" w:rsidP="005A1D1E">
      <w:pPr>
        <w:pStyle w:val="a5"/>
        <w:ind w:firstLine="0"/>
        <w:rPr>
          <w:sz w:val="22"/>
          <w:szCs w:val="22"/>
        </w:rPr>
      </w:pPr>
    </w:p>
    <w:p w:rsidR="005A1D1E" w:rsidRDefault="005A1D1E" w:rsidP="005A1D1E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1D1E" w:rsidRPr="00AB08EB" w:rsidRDefault="005A1D1E" w:rsidP="005A1D1E">
      <w:pPr>
        <w:pStyle w:val="a5"/>
        <w:ind w:firstLine="708"/>
        <w:rPr>
          <w:b/>
          <w:sz w:val="22"/>
          <w:szCs w:val="22"/>
        </w:rPr>
      </w:pPr>
      <w:r w:rsidRPr="00AB08EB">
        <w:rPr>
          <w:b/>
          <w:sz w:val="22"/>
          <w:szCs w:val="22"/>
        </w:rPr>
        <w:t>БЮДЖЕТ 2024 года.</w:t>
      </w:r>
    </w:p>
    <w:p w:rsidR="005A1D1E" w:rsidRDefault="005A1D1E" w:rsidP="005A1D1E">
      <w:pPr>
        <w:pStyle w:val="a5"/>
        <w:ind w:firstLine="0"/>
        <w:rPr>
          <w:sz w:val="22"/>
          <w:szCs w:val="22"/>
        </w:rPr>
      </w:pPr>
    </w:p>
    <w:p w:rsidR="005A1D1E" w:rsidRPr="00AF6350" w:rsidRDefault="005A1D1E" w:rsidP="005A1D1E">
      <w:pPr>
        <w:pStyle w:val="a5"/>
        <w:ind w:firstLine="709"/>
        <w:rPr>
          <w:b/>
        </w:rPr>
      </w:pPr>
      <w:r>
        <w:t xml:space="preserve">В плановом периоде </w:t>
      </w:r>
      <w:r w:rsidRPr="00696450">
        <w:rPr>
          <w:b/>
        </w:rPr>
        <w:t>2024</w:t>
      </w:r>
      <w:r>
        <w:t xml:space="preserve"> года в</w:t>
      </w:r>
      <w:r w:rsidRPr="00696450">
        <w:t xml:space="preserve"> расходную часть бюджета включены расходные обязательства на сумму </w:t>
      </w:r>
      <w:r>
        <w:rPr>
          <w:b/>
        </w:rPr>
        <w:t>364</w:t>
      </w:r>
      <w:r w:rsidRPr="00696450">
        <w:rPr>
          <w:b/>
        </w:rPr>
        <w:t>,2</w:t>
      </w:r>
      <w:r w:rsidRPr="00696450">
        <w:t xml:space="preserve"> млн. руб.</w:t>
      </w:r>
      <w:r>
        <w:t xml:space="preserve">, в том числе </w:t>
      </w:r>
      <w:proofErr w:type="gramStart"/>
      <w:r>
        <w:t>на</w:t>
      </w:r>
      <w:proofErr w:type="gramEnd"/>
      <w:r w:rsidRPr="00696450">
        <w:t>:</w:t>
      </w:r>
    </w:p>
    <w:p w:rsidR="005A1D1E" w:rsidRDefault="005A1D1E" w:rsidP="005A1D1E">
      <w:pPr>
        <w:pStyle w:val="a5"/>
        <w:ind w:firstLine="709"/>
      </w:pPr>
    </w:p>
    <w:p w:rsidR="005A1D1E" w:rsidRDefault="005A1D1E" w:rsidP="005A1D1E">
      <w:pPr>
        <w:pStyle w:val="a5"/>
        <w:ind w:firstLine="709"/>
        <w:rPr>
          <w:rFonts w:eastAsia="Calibri"/>
          <w:lang w:eastAsia="en-US"/>
        </w:rPr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с</w:t>
      </w:r>
      <w:r w:rsidRPr="00696450">
        <w:t>троительств</w:t>
      </w:r>
      <w:r>
        <w:t>а</w:t>
      </w:r>
      <w:r w:rsidRPr="00696450">
        <w:t xml:space="preserve"> блока школы на 825 мест </w:t>
      </w:r>
      <w:proofErr w:type="spellStart"/>
      <w:r w:rsidRPr="00696450">
        <w:t>г.о</w:t>
      </w:r>
      <w:proofErr w:type="spellEnd"/>
      <w:r w:rsidRPr="00696450">
        <w:t>. Домодедово (этап № 2 общеобразовательной школы на 1100 мест)</w:t>
      </w:r>
      <w:r w:rsidRPr="006964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278,2</w:t>
      </w:r>
      <w:r w:rsidRPr="00170103">
        <w:rPr>
          <w:rFonts w:eastAsia="Calibri"/>
          <w:lang w:eastAsia="en-US"/>
        </w:rPr>
        <w:t xml:space="preserve"> </w:t>
      </w:r>
      <w:proofErr w:type="spellStart"/>
      <w:r w:rsidRPr="00170103">
        <w:rPr>
          <w:rFonts w:eastAsia="Calibri"/>
          <w:lang w:eastAsia="en-US"/>
        </w:rPr>
        <w:t>млн</w:t>
      </w:r>
      <w:proofErr w:type="gramStart"/>
      <w:r w:rsidRPr="0017010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5A1D1E" w:rsidRDefault="005A1D1E" w:rsidP="005A1D1E">
      <w:pPr>
        <w:pStyle w:val="a5"/>
        <w:ind w:firstLine="709"/>
        <w:rPr>
          <w:rFonts w:eastAsia="Calibri"/>
          <w:lang w:eastAsia="en-US"/>
        </w:rPr>
      </w:pPr>
    </w:p>
    <w:p w:rsidR="005A1D1E" w:rsidRDefault="005A1D1E" w:rsidP="005A1D1E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330CD7">
        <w:rPr>
          <w:rFonts w:eastAsia="Calibri"/>
          <w:lang w:eastAsia="en-US"/>
        </w:rPr>
        <w:t>ып</w:t>
      </w:r>
      <w:r>
        <w:rPr>
          <w:rFonts w:eastAsia="Calibri"/>
          <w:lang w:eastAsia="en-US"/>
        </w:rPr>
        <w:t xml:space="preserve">олнение </w:t>
      </w:r>
      <w:r w:rsidRPr="00330CD7">
        <w:rPr>
          <w:rFonts w:eastAsia="Calibri"/>
          <w:lang w:eastAsia="en-US"/>
        </w:rPr>
        <w:t xml:space="preserve">работ по поставке и установке систем автоматического контроля загазованности бытовой серии с отсечным клапаном (газовые датчики) </w:t>
      </w:r>
      <w:r>
        <w:rPr>
          <w:rFonts w:eastAsia="Calibri"/>
          <w:lang w:eastAsia="en-US"/>
        </w:rPr>
        <w:t>в</w:t>
      </w:r>
      <w:r w:rsidRPr="00330C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2024 году в сумме </w:t>
      </w:r>
      <w:r>
        <w:rPr>
          <w:rFonts w:eastAsia="Calibri"/>
          <w:b/>
          <w:lang w:eastAsia="en-US"/>
        </w:rPr>
        <w:t>16,0</w:t>
      </w:r>
      <w:r>
        <w:rPr>
          <w:rFonts w:eastAsia="Calibri"/>
          <w:lang w:eastAsia="en-US"/>
        </w:rPr>
        <w:t xml:space="preserve"> млн. </w:t>
      </w:r>
      <w:proofErr w:type="spellStart"/>
      <w:r>
        <w:rPr>
          <w:rFonts w:eastAsia="Calibri"/>
          <w:lang w:eastAsia="en-US"/>
        </w:rPr>
        <w:t>руб</w:t>
      </w:r>
      <w:proofErr w:type="spellEnd"/>
      <w:r>
        <w:rPr>
          <w:rFonts w:eastAsia="Calibri"/>
          <w:lang w:eastAsia="en-US"/>
        </w:rPr>
        <w:t>;</w:t>
      </w:r>
    </w:p>
    <w:p w:rsidR="005A1D1E" w:rsidRDefault="005A1D1E" w:rsidP="005A1D1E">
      <w:pPr>
        <w:pStyle w:val="a5"/>
        <w:rPr>
          <w:rFonts w:eastAsia="Calibri"/>
          <w:lang w:eastAsia="en-US"/>
        </w:rPr>
      </w:pPr>
    </w:p>
    <w:p w:rsidR="005A1D1E" w:rsidRDefault="005A1D1E" w:rsidP="005A1D1E">
      <w:pPr>
        <w:pStyle w:val="a5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 w:rsidRPr="000D18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</w:t>
      </w:r>
      <w:r w:rsidRPr="008D18DA">
        <w:rPr>
          <w:rFonts w:eastAsia="Calibri"/>
          <w:lang w:eastAsia="en-US"/>
        </w:rPr>
        <w:t>амен</w:t>
      </w:r>
      <w:r>
        <w:rPr>
          <w:rFonts w:eastAsia="Calibri"/>
          <w:lang w:eastAsia="en-US"/>
        </w:rPr>
        <w:t>у</w:t>
      </w:r>
      <w:r w:rsidRPr="008D18DA">
        <w:rPr>
          <w:rFonts w:eastAsia="Calibri"/>
          <w:lang w:eastAsia="en-US"/>
        </w:rPr>
        <w:t xml:space="preserve"> </w:t>
      </w:r>
      <w:proofErr w:type="spellStart"/>
      <w:r w:rsidRPr="008D18DA">
        <w:rPr>
          <w:rFonts w:eastAsia="Calibri"/>
          <w:lang w:eastAsia="en-US"/>
        </w:rPr>
        <w:t>неэнергоэффективных</w:t>
      </w:r>
      <w:proofErr w:type="spellEnd"/>
      <w:r w:rsidRPr="008D18DA">
        <w:rPr>
          <w:rFonts w:eastAsia="Calibri"/>
          <w:lang w:eastAsia="en-US"/>
        </w:rPr>
        <w:t xml:space="preserve"> светильников наружного освещения</w:t>
      </w:r>
      <w:r>
        <w:rPr>
          <w:rFonts w:eastAsia="Calibri"/>
          <w:lang w:eastAsia="en-US"/>
        </w:rPr>
        <w:t xml:space="preserve"> в </w:t>
      </w:r>
      <w:r w:rsidRPr="00094296">
        <w:t xml:space="preserve">сумме </w:t>
      </w:r>
      <w:r>
        <w:rPr>
          <w:b/>
        </w:rPr>
        <w:t>56,0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.;</w:t>
      </w:r>
    </w:p>
    <w:p w:rsidR="005A1D1E" w:rsidRDefault="005A1D1E" w:rsidP="005A1D1E">
      <w:pPr>
        <w:pStyle w:val="a5"/>
        <w:tabs>
          <w:tab w:val="left" w:pos="0"/>
        </w:tabs>
        <w:ind w:firstLine="709"/>
      </w:pPr>
    </w:p>
    <w:p w:rsidR="005A1D1E" w:rsidRDefault="005A1D1E" w:rsidP="00C32E53">
      <w:pPr>
        <w:pStyle w:val="a5"/>
        <w:tabs>
          <w:tab w:val="left" w:pos="0"/>
        </w:tabs>
        <w:ind w:firstLine="709"/>
        <w:rPr>
          <w:sz w:val="22"/>
          <w:szCs w:val="22"/>
        </w:rPr>
      </w:pPr>
      <w:r>
        <w:t>– о</w:t>
      </w:r>
      <w:r w:rsidRPr="005854CA">
        <w:t>бслуживание муниципального долга</w:t>
      </w:r>
      <w:r w:rsidRPr="005854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094296">
        <w:t xml:space="preserve">сумме </w:t>
      </w:r>
      <w:r>
        <w:rPr>
          <w:b/>
        </w:rPr>
        <w:t>14,0</w:t>
      </w:r>
      <w:r w:rsidRPr="00094296">
        <w:rPr>
          <w:b/>
        </w:rPr>
        <w:t xml:space="preserve"> </w:t>
      </w:r>
      <w:proofErr w:type="spellStart"/>
      <w:r w:rsidRPr="00094296">
        <w:t>млн</w:t>
      </w:r>
      <w:proofErr w:type="gramStart"/>
      <w:r w:rsidRPr="00094296">
        <w:t>.р</w:t>
      </w:r>
      <w:proofErr w:type="gramEnd"/>
      <w:r w:rsidRPr="00094296">
        <w:t>уб</w:t>
      </w:r>
      <w:proofErr w:type="spellEnd"/>
      <w:r w:rsidRPr="00094296">
        <w:t>.</w:t>
      </w:r>
    </w:p>
    <w:p w:rsidR="005A1D1E" w:rsidRDefault="005A1D1E" w:rsidP="005A1D1E">
      <w:pPr>
        <w:pStyle w:val="a5"/>
        <w:ind w:firstLine="0"/>
        <w:rPr>
          <w:sz w:val="22"/>
          <w:szCs w:val="22"/>
        </w:rPr>
      </w:pPr>
    </w:p>
    <w:p w:rsidR="005A1D1E" w:rsidRDefault="005A1D1E" w:rsidP="005A1D1E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рассмотрения внесенных изменений в решение Совета депутатов  городского округа Домодедово от </w:t>
      </w:r>
      <w:r w:rsidR="00AA246F">
        <w:rPr>
          <w:rFonts w:ascii="Times New Roman" w:hAnsi="Times New Roman"/>
        </w:rPr>
        <w:t>2</w:t>
      </w:r>
      <w:r>
        <w:rPr>
          <w:rFonts w:ascii="Times New Roman" w:hAnsi="Times New Roman"/>
        </w:rPr>
        <w:t>1.12.202</w:t>
      </w:r>
      <w:r w:rsidR="00AA246F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№1-4/1</w:t>
      </w:r>
      <w:r w:rsidR="00AA246F">
        <w:rPr>
          <w:rFonts w:ascii="Times New Roman" w:hAnsi="Times New Roman"/>
        </w:rPr>
        <w:t>296</w:t>
      </w:r>
      <w:r>
        <w:rPr>
          <w:rFonts w:ascii="Times New Roman" w:hAnsi="Times New Roman"/>
        </w:rPr>
        <w:t xml:space="preserve"> «О бюджете городского округа Домодедово на 202</w:t>
      </w:r>
      <w:r w:rsidR="00AA246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 w:rsidR="00AA24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AA24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годов»,  нарушений бюджетного законодательства не выявлено.</w:t>
      </w: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C54506" w:rsidRDefault="00C54506" w:rsidP="00C54506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9026D3" w:rsidRPr="00C54506" w:rsidRDefault="009026D3" w:rsidP="009026D3">
      <w:pPr>
        <w:ind w:firstLine="851"/>
        <w:rPr>
          <w:rFonts w:ascii="Times New Roman" w:hAnsi="Times New Roman"/>
        </w:rPr>
      </w:pPr>
    </w:p>
    <w:p w:rsidR="000E2D4C" w:rsidRPr="00C54506" w:rsidRDefault="000E2D4C" w:rsidP="009026D3">
      <w:pPr>
        <w:ind w:firstLine="851"/>
        <w:rPr>
          <w:rFonts w:ascii="Times New Roman" w:hAnsi="Times New Roman"/>
        </w:rPr>
      </w:pPr>
    </w:p>
    <w:sectPr w:rsidR="000E2D4C" w:rsidRPr="00C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3"/>
    <w:rsid w:val="000E2D4C"/>
    <w:rsid w:val="00172F50"/>
    <w:rsid w:val="003E7023"/>
    <w:rsid w:val="004C3EE2"/>
    <w:rsid w:val="0053218B"/>
    <w:rsid w:val="005A1D1E"/>
    <w:rsid w:val="00791773"/>
    <w:rsid w:val="009026D3"/>
    <w:rsid w:val="00AA246F"/>
    <w:rsid w:val="00B50486"/>
    <w:rsid w:val="00C32E53"/>
    <w:rsid w:val="00C54506"/>
    <w:rsid w:val="00C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5A1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1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5A1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1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2023-10-16T08:25:00Z</dcterms:created>
  <dcterms:modified xsi:type="dcterms:W3CDTF">2023-10-16T08:25:00Z</dcterms:modified>
</cp:coreProperties>
</file>